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EE537E">
        <w:rPr>
          <w:rFonts w:ascii="Times New Roman" w:eastAsiaTheme="minorEastAsia" w:hAnsi="Times New Roman"/>
          <w:b/>
          <w:sz w:val="27"/>
          <w:szCs w:val="27"/>
          <w:lang w:val="uk-UA"/>
        </w:rPr>
        <w:t>862</w:t>
      </w:r>
    </w:p>
    <w:p w:rsidR="00A245BD" w:rsidRPr="00C23241" w:rsidRDefault="00EE537E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ТОВАРИСТВ</w:t>
      </w:r>
      <w:r w:rsidR="000E7FFA">
        <w:rPr>
          <w:rFonts w:ascii="Times New Roman" w:hAnsi="Times New Roman"/>
          <w:sz w:val="28"/>
          <w:szCs w:val="28"/>
          <w:lang w:val="uk-UA"/>
        </w:rPr>
        <w:t>А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“ЧАПАЄВСЬКЕ АГРО ПЛЮС” в особі керівника </w:t>
      </w:r>
      <w:proofErr w:type="spellStart"/>
      <w:r w:rsidR="000E7FFA" w:rsidRPr="000E7FFA">
        <w:rPr>
          <w:rFonts w:ascii="Times New Roman" w:hAnsi="Times New Roman"/>
          <w:sz w:val="28"/>
          <w:szCs w:val="28"/>
          <w:lang w:val="uk-UA"/>
        </w:rPr>
        <w:t>Ліневича</w:t>
      </w:r>
      <w:proofErr w:type="spellEnd"/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Валерія Станіславовича, ідентифікаційний код 37926832. Місцезнаходження юридичної особи: 22245, с. </w:t>
      </w:r>
      <w:proofErr w:type="spellStart"/>
      <w:r w:rsidR="000E7FFA" w:rsidRPr="000E7FFA">
        <w:rPr>
          <w:rFonts w:ascii="Times New Roman" w:hAnsi="Times New Roman"/>
          <w:sz w:val="28"/>
          <w:szCs w:val="28"/>
          <w:lang w:val="uk-UA"/>
        </w:rPr>
        <w:t>Булаї</w:t>
      </w:r>
      <w:proofErr w:type="spellEnd"/>
      <w:r w:rsidR="000E7FFA" w:rsidRPr="000E7FFA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області, вул. Спортивна, 45,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ТОВАРИСТВ</w:t>
      </w:r>
      <w:r w:rsidR="000E7FFA">
        <w:rPr>
          <w:rFonts w:ascii="Times New Roman" w:hAnsi="Times New Roman"/>
          <w:sz w:val="28"/>
          <w:szCs w:val="28"/>
          <w:lang w:val="uk-UA"/>
        </w:rPr>
        <w:t>У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“ЧАПАЄВСЬКЕ АГРО ПЛЮС”, ідентифікаційний код 37926832</w:t>
      </w:r>
      <w:r w:rsidR="005A572A">
        <w:rPr>
          <w:rFonts w:ascii="Times New Roman" w:hAnsi="Times New Roman"/>
          <w:sz w:val="28"/>
          <w:szCs w:val="28"/>
          <w:lang w:val="uk-UA"/>
        </w:rPr>
        <w:t>, м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ісцезнаходж</w:t>
      </w:r>
      <w:r w:rsidR="005A572A">
        <w:rPr>
          <w:rFonts w:ascii="Times New Roman" w:hAnsi="Times New Roman"/>
          <w:sz w:val="28"/>
          <w:szCs w:val="28"/>
          <w:lang w:val="uk-UA"/>
        </w:rPr>
        <w:t xml:space="preserve">ення юридичної особи: 22245, </w:t>
      </w:r>
      <w:proofErr w:type="spellStart"/>
      <w:r w:rsidR="005A572A">
        <w:rPr>
          <w:rFonts w:ascii="Times New Roman" w:hAnsi="Times New Roman"/>
          <w:sz w:val="28"/>
          <w:szCs w:val="28"/>
          <w:lang w:val="uk-UA"/>
        </w:rPr>
        <w:t>с.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Булаї</w:t>
      </w:r>
      <w:proofErr w:type="spellEnd"/>
      <w:r w:rsidR="000E7FFA" w:rsidRPr="000E7FFA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області, вул. Спортивна, 45</w:t>
      </w:r>
      <w:r w:rsidR="00621698" w:rsidRPr="000E7FF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 xml:space="preserve">номер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0523487200:03:000:0143 площею 2,0000</w:t>
      </w:r>
      <w:r w:rsidR="000E7FFA">
        <w:rPr>
          <w:sz w:val="24"/>
          <w:szCs w:val="24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E7FF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0523487200:03:000:0143 площею 2,0000</w:t>
      </w:r>
      <w:r w:rsidR="000E7FFA">
        <w:rPr>
          <w:sz w:val="24"/>
          <w:szCs w:val="24"/>
          <w:lang w:val="uk-UA"/>
        </w:rPr>
        <w:t xml:space="preserve"> 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E7FF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94C1D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A572A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305F1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EE537E"/>
    <w:rsid w:val="00F41C58"/>
    <w:rsid w:val="00F90B3D"/>
    <w:rsid w:val="00F9771E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EC14E"/>
  <w15:docId w15:val="{5AD3EB2F-8DAA-4C6D-9F49-20AB62816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2022-06-07T10:12:00Z</cp:lastPrinted>
  <dcterms:created xsi:type="dcterms:W3CDTF">2022-06-07T10:13:00Z</dcterms:created>
  <dcterms:modified xsi:type="dcterms:W3CDTF">2022-07-01T05:51:00Z</dcterms:modified>
</cp:coreProperties>
</file>